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8" w:rsidRDefault="008129C8" w:rsidP="008129C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 descr="Описание: 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C8" w:rsidRDefault="008129C8" w:rsidP="008129C8">
      <w:pPr>
        <w:jc w:val="center"/>
        <w:rPr>
          <w:sz w:val="2"/>
          <w:szCs w:val="2"/>
        </w:rPr>
      </w:pPr>
    </w:p>
    <w:p w:rsidR="008129C8" w:rsidRDefault="008129C8" w:rsidP="008129C8">
      <w:pPr>
        <w:jc w:val="center"/>
        <w:rPr>
          <w:sz w:val="2"/>
          <w:szCs w:val="2"/>
        </w:rPr>
      </w:pPr>
    </w:p>
    <w:p w:rsidR="008129C8" w:rsidRDefault="008129C8" w:rsidP="008129C8">
      <w:pPr>
        <w:jc w:val="center"/>
        <w:rPr>
          <w:sz w:val="2"/>
          <w:szCs w:val="2"/>
        </w:rPr>
      </w:pPr>
    </w:p>
    <w:p w:rsidR="008129C8" w:rsidRDefault="008129C8" w:rsidP="008129C8">
      <w:pPr>
        <w:jc w:val="center"/>
        <w:rPr>
          <w:sz w:val="6"/>
          <w:szCs w:val="6"/>
        </w:rPr>
      </w:pPr>
    </w:p>
    <w:p w:rsidR="008129C8" w:rsidRDefault="008129C8" w:rsidP="008129C8">
      <w:pPr>
        <w:jc w:val="center"/>
        <w:rPr>
          <w:sz w:val="6"/>
          <w:szCs w:val="6"/>
        </w:rPr>
      </w:pPr>
    </w:p>
    <w:p w:rsidR="008129C8" w:rsidRDefault="008129C8" w:rsidP="008129C8">
      <w:pPr>
        <w:jc w:val="center"/>
        <w:rPr>
          <w:sz w:val="6"/>
          <w:szCs w:val="6"/>
        </w:rPr>
      </w:pPr>
    </w:p>
    <w:p w:rsidR="008129C8" w:rsidRDefault="008129C8" w:rsidP="008129C8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АДМИНИСТРАЦИЯ </w:t>
      </w:r>
    </w:p>
    <w:p w:rsidR="008129C8" w:rsidRDefault="008129C8" w:rsidP="008129C8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МУНИЦИПАЛЬНОГО РАЙОНА «СРЕТЕНСКИЙ РАЙОН» ЗАБАЙКАЛЬСКОГО КРАЯ</w:t>
      </w:r>
    </w:p>
    <w:p w:rsidR="008129C8" w:rsidRDefault="008129C8" w:rsidP="008129C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29C8" w:rsidRDefault="008129C8" w:rsidP="008129C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29C8" w:rsidRDefault="008129C8" w:rsidP="008129C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29C8" w:rsidRDefault="008129C8" w:rsidP="008129C8">
      <w:pPr>
        <w:shd w:val="clear" w:color="auto" w:fill="FFFFFF"/>
        <w:jc w:val="center"/>
        <w:rPr>
          <w:bCs/>
          <w:spacing w:val="-14"/>
          <w:sz w:val="35"/>
          <w:szCs w:val="35"/>
        </w:rPr>
      </w:pPr>
    </w:p>
    <w:p w:rsidR="008129C8" w:rsidRDefault="008129C8" w:rsidP="008129C8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>
        <w:rPr>
          <w:bCs/>
          <w:spacing w:val="-14"/>
          <w:sz w:val="35"/>
          <w:szCs w:val="35"/>
        </w:rPr>
        <w:t>ПОСТАНОВЛЕНИЕ</w:t>
      </w:r>
    </w:p>
    <w:p w:rsidR="008129C8" w:rsidRDefault="008129C8" w:rsidP="008129C8">
      <w:pPr>
        <w:shd w:val="clear" w:color="auto" w:fill="FFFFFF"/>
        <w:jc w:val="both"/>
        <w:rPr>
          <w:bCs/>
          <w:sz w:val="28"/>
          <w:szCs w:val="28"/>
        </w:rPr>
      </w:pPr>
    </w:p>
    <w:p w:rsidR="008129C8" w:rsidRDefault="008129C8" w:rsidP="008129C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A5605A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» </w:t>
      </w:r>
      <w:r w:rsidR="00A5605A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2022 года                                               №</w:t>
      </w:r>
      <w:r w:rsidR="00A5605A">
        <w:rPr>
          <w:bCs/>
          <w:sz w:val="28"/>
          <w:szCs w:val="28"/>
        </w:rPr>
        <w:t xml:space="preserve"> </w:t>
      </w:r>
      <w:bookmarkStart w:id="0" w:name="_GoBack"/>
      <w:bookmarkEnd w:id="0"/>
      <w:r w:rsidR="00A5605A">
        <w:rPr>
          <w:bCs/>
          <w:sz w:val="28"/>
          <w:szCs w:val="28"/>
        </w:rPr>
        <w:t>425</w:t>
      </w:r>
    </w:p>
    <w:p w:rsidR="008129C8" w:rsidRDefault="008129C8" w:rsidP="008129C8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8129C8" w:rsidRDefault="008129C8" w:rsidP="008129C8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>
        <w:rPr>
          <w:bCs/>
          <w:spacing w:val="-6"/>
          <w:sz w:val="35"/>
          <w:szCs w:val="35"/>
        </w:rPr>
        <w:t>г. Сретенск</w:t>
      </w:r>
    </w:p>
    <w:p w:rsidR="008129C8" w:rsidRDefault="008129C8" w:rsidP="008129C8">
      <w:pPr>
        <w:rPr>
          <w:b/>
          <w:bCs/>
          <w:sz w:val="28"/>
          <w:szCs w:val="28"/>
        </w:rPr>
      </w:pPr>
    </w:p>
    <w:p w:rsidR="008129C8" w:rsidRDefault="008129C8" w:rsidP="008129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дополнительной мере социальной поддержки отдельных категории граждан Российской Федерации в виде </w:t>
      </w:r>
      <w:proofErr w:type="spellStart"/>
      <w:r>
        <w:rPr>
          <w:b/>
          <w:bCs/>
          <w:sz w:val="28"/>
          <w:szCs w:val="28"/>
        </w:rPr>
        <w:t>невзимания</w:t>
      </w:r>
      <w:proofErr w:type="spellEnd"/>
      <w:r>
        <w:rPr>
          <w:b/>
          <w:bCs/>
          <w:sz w:val="28"/>
          <w:szCs w:val="28"/>
        </w:rPr>
        <w:t xml:space="preserve"> платы за присмотр и уход за их детьми, осваивающими образовательные программы дошкольного образования в муниципальных образовательных учреждениях муниципального района «Сретенский район» Забайкальского края.</w:t>
      </w:r>
    </w:p>
    <w:p w:rsidR="008129C8" w:rsidRDefault="008129C8" w:rsidP="008129C8">
      <w:pPr>
        <w:jc w:val="both"/>
        <w:rPr>
          <w:b/>
          <w:bCs/>
          <w:sz w:val="28"/>
          <w:szCs w:val="28"/>
        </w:rPr>
      </w:pPr>
    </w:p>
    <w:p w:rsidR="008129C8" w:rsidRDefault="008129C8" w:rsidP="008129C8">
      <w:pPr>
        <w:pStyle w:val="2"/>
        <w:spacing w:after="0"/>
        <w:ind w:left="40" w:right="20"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3 статьи 26 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Постановления Правительства Забайкальского края от 15 ноября 2022 года № 550 «О дополнительной мере социальной поддержки отдельной категории граждан Российской Федерации в виде </w:t>
      </w:r>
      <w:proofErr w:type="spellStart"/>
      <w:r>
        <w:rPr>
          <w:sz w:val="28"/>
          <w:szCs w:val="28"/>
        </w:rPr>
        <w:t>невзимания</w:t>
      </w:r>
      <w:proofErr w:type="spellEnd"/>
      <w:r>
        <w:rPr>
          <w:sz w:val="28"/>
          <w:szCs w:val="28"/>
        </w:rPr>
        <w:t xml:space="preserve"> платы за присмотр и уход за их детьми</w:t>
      </w:r>
      <w:proofErr w:type="gramEnd"/>
      <w:r>
        <w:rPr>
          <w:sz w:val="28"/>
          <w:szCs w:val="28"/>
        </w:rPr>
        <w:t xml:space="preserve">, осваивающими образовательные программы в муниципальных дошкольных образовательных организациях Забайкальского края, в целях </w:t>
      </w:r>
      <w:proofErr w:type="gramStart"/>
      <w:r>
        <w:rPr>
          <w:sz w:val="28"/>
          <w:szCs w:val="28"/>
        </w:rPr>
        <w:t>предоставления дополнительной меры социальной поддержки отдельной категории граждан Российской Федерации</w:t>
      </w:r>
      <w:proofErr w:type="gramEnd"/>
      <w:r>
        <w:rPr>
          <w:sz w:val="28"/>
          <w:szCs w:val="28"/>
        </w:rPr>
        <w:t xml:space="preserve"> Администрация муниципального района «Сретенский район» Забайкальского края </w:t>
      </w:r>
      <w:r>
        <w:rPr>
          <w:b/>
          <w:sz w:val="28"/>
          <w:szCs w:val="28"/>
        </w:rPr>
        <w:t>постановляет</w:t>
      </w:r>
      <w:r>
        <w:rPr>
          <w:rStyle w:val="a3"/>
          <w:sz w:val="28"/>
          <w:szCs w:val="28"/>
        </w:rPr>
        <w:t>:</w:t>
      </w:r>
    </w:p>
    <w:p w:rsidR="008129C8" w:rsidRDefault="008129C8" w:rsidP="008129C8">
      <w:pPr>
        <w:pStyle w:val="2"/>
        <w:shd w:val="clear" w:color="auto" w:fill="auto"/>
        <w:tabs>
          <w:tab w:val="left" w:pos="1034"/>
        </w:tabs>
        <w:spacing w:after="0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1.Установить, что в период проведения специальной военной операции плата за присмотр и уход за осваивающими образовательные программы дошкольного образования  в муниципальных образовательных учреждениях муниципального района «Сретенский район» Забайкальского края 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</w:t>
      </w:r>
      <w:r>
        <w:rPr>
          <w:sz w:val="28"/>
          <w:szCs w:val="28"/>
        </w:rPr>
        <w:lastRenderedPageBreak/>
        <w:t>органов внутренних дел Российской Федерации, граждан Российской Федерации, призванных на военную</w:t>
      </w:r>
      <w:proofErr w:type="gramEnd"/>
      <w:r>
        <w:rPr>
          <w:sz w:val="28"/>
          <w:szCs w:val="28"/>
        </w:rPr>
        <w:t xml:space="preserve">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- военнослужащие), не взимается.</w:t>
      </w:r>
    </w:p>
    <w:p w:rsidR="008129C8" w:rsidRDefault="008129C8" w:rsidP="008129C8">
      <w:pPr>
        <w:pStyle w:val="2"/>
        <w:shd w:val="clear" w:color="auto" w:fill="auto"/>
        <w:tabs>
          <w:tab w:val="left" w:pos="1034"/>
        </w:tabs>
        <w:spacing w:after="0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2.Установить, что плата за присмотр и уход за осваивающими образовательные программы в муниципальных дошкольных образовательных организациях Забайкальского края детьми военнослужащих, погибших (умерших) при исполнении обязанностей военной службы (службы), не взимается.</w:t>
      </w:r>
      <w:proofErr w:type="gramEnd"/>
    </w:p>
    <w:p w:rsidR="008129C8" w:rsidRDefault="008129C8" w:rsidP="008129C8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3.Финансирование расходов, связанных с обеспечением дополнительной меры социальной поддержки, предусмотренной настоящим постановлением, осуществляется за счет средств бюджета Забайкальского края посредством предоставления иных межбюджетных трансфертов бюджетам муниципальных районов, муниципальных и городских округов Забайкальского края.</w:t>
      </w:r>
    </w:p>
    <w:p w:rsidR="008129C8" w:rsidRDefault="008129C8" w:rsidP="008129C8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«Сретенский район» Забайкальского края и распространяет действие на правоотношения, возникшие с 16.11.2022 года.</w:t>
      </w:r>
    </w:p>
    <w:p w:rsidR="008129C8" w:rsidRDefault="008129C8" w:rsidP="008129C8">
      <w:pPr>
        <w:tabs>
          <w:tab w:val="left" w:pos="7655"/>
        </w:tabs>
        <w:rPr>
          <w:sz w:val="28"/>
          <w:szCs w:val="28"/>
        </w:rPr>
      </w:pPr>
    </w:p>
    <w:p w:rsidR="008129C8" w:rsidRDefault="008129C8" w:rsidP="008129C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129C8" w:rsidRDefault="008129C8" w:rsidP="008129C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«Сретенский район»                              А.С. Закурдаев</w:t>
      </w: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2"/>
          <w:szCs w:val="22"/>
        </w:rPr>
      </w:pPr>
      <w:r>
        <w:rPr>
          <w:sz w:val="28"/>
          <w:szCs w:val="28"/>
        </w:rPr>
        <w:t>Пономарева Г.В.</w:t>
      </w:r>
    </w:p>
    <w:p w:rsidR="008129C8" w:rsidRDefault="008129C8" w:rsidP="008129C8">
      <w:pPr>
        <w:rPr>
          <w:sz w:val="22"/>
          <w:szCs w:val="22"/>
        </w:rPr>
      </w:pPr>
      <w:r>
        <w:rPr>
          <w:sz w:val="22"/>
          <w:szCs w:val="22"/>
        </w:rPr>
        <w:t xml:space="preserve">    2-13-37</w:t>
      </w:r>
    </w:p>
    <w:p w:rsidR="008129C8" w:rsidRDefault="008129C8" w:rsidP="008129C8">
      <w:pPr>
        <w:rPr>
          <w:sz w:val="22"/>
          <w:szCs w:val="22"/>
        </w:rPr>
      </w:pPr>
    </w:p>
    <w:p w:rsidR="008129C8" w:rsidRDefault="008129C8" w:rsidP="008129C8">
      <w:pPr>
        <w:jc w:val="center"/>
        <w:rPr>
          <w:rFonts w:eastAsia="Calibri"/>
          <w:sz w:val="28"/>
          <w:szCs w:val="28"/>
        </w:rPr>
      </w:pPr>
    </w:p>
    <w:p w:rsidR="005367EF" w:rsidRDefault="005367EF"/>
    <w:sectPr w:rsidR="0053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C8"/>
    <w:rsid w:val="005367EF"/>
    <w:rsid w:val="008129C8"/>
    <w:rsid w:val="00A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8129C8"/>
    <w:pPr>
      <w:widowControl w:val="0"/>
      <w:shd w:val="clear" w:color="auto" w:fill="FFFFFF"/>
      <w:spacing w:after="180" w:line="322" w:lineRule="exact"/>
      <w:jc w:val="both"/>
    </w:pPr>
    <w:rPr>
      <w:color w:val="000000"/>
      <w:spacing w:val="3"/>
      <w:sz w:val="25"/>
      <w:szCs w:val="25"/>
    </w:rPr>
  </w:style>
  <w:style w:type="character" w:customStyle="1" w:styleId="a3">
    <w:name w:val="Основной текст + Полужирный"/>
    <w:aliases w:val="Интервал 2 pt"/>
    <w:basedOn w:val="a0"/>
    <w:rsid w:val="008129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9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12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8129C8"/>
    <w:pPr>
      <w:widowControl w:val="0"/>
      <w:shd w:val="clear" w:color="auto" w:fill="FFFFFF"/>
      <w:spacing w:after="180" w:line="322" w:lineRule="exact"/>
      <w:jc w:val="both"/>
    </w:pPr>
    <w:rPr>
      <w:color w:val="000000"/>
      <w:spacing w:val="3"/>
      <w:sz w:val="25"/>
      <w:szCs w:val="25"/>
    </w:rPr>
  </w:style>
  <w:style w:type="character" w:customStyle="1" w:styleId="a3">
    <w:name w:val="Основной текст + Полужирный"/>
    <w:aliases w:val="Интервал 2 pt"/>
    <w:basedOn w:val="a0"/>
    <w:rsid w:val="008129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9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12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2771</Characters>
  <Application>Microsoft Office Word</Application>
  <DocSecurity>0</DocSecurity>
  <Lines>23</Lines>
  <Paragraphs>6</Paragraphs>
  <ScaleCrop>false</ScaleCrop>
  <Company>Home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2022-11-23T01:31:00Z</dcterms:created>
  <dcterms:modified xsi:type="dcterms:W3CDTF">2022-11-23T05:57:00Z</dcterms:modified>
</cp:coreProperties>
</file>